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ОТВЕТЫ НА ВОПРОСЫ</w:t>
      </w:r>
    </w:p>
    <w:p w:rsidR="00C040D5" w:rsidRPr="00C040D5" w:rsidRDefault="00C040D5" w:rsidP="00C040D5">
      <w:pPr>
        <w:jc w:val="both"/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Вопрос 1.</w:t>
      </w:r>
    </w:p>
    <w:p w:rsidR="00C040D5" w:rsidRPr="00C040D5" w:rsidRDefault="00C040D5" w:rsidP="00C040D5">
      <w:pPr>
        <w:jc w:val="both"/>
        <w:rPr>
          <w:rFonts w:ascii="Times New Roman" w:hAnsi="Times New Roman"/>
          <w:sz w:val="32"/>
          <w:szCs w:val="32"/>
        </w:rPr>
      </w:pPr>
      <w:r w:rsidRPr="00C040D5">
        <w:rPr>
          <w:rFonts w:ascii="Times New Roman" w:hAnsi="Times New Roman"/>
          <w:sz w:val="32"/>
          <w:szCs w:val="32"/>
        </w:rPr>
        <w:t xml:space="preserve">26 апреля 1921 года Совет Труда и Обороны постановил: «…Признать срочными следующие работы по восстановлению народного хозяйства в Карелии: а) постройка и оборудование </w:t>
      </w:r>
      <w:r w:rsidRPr="00C040D5">
        <w:rPr>
          <w:rFonts w:ascii="Times New Roman" w:hAnsi="Times New Roman"/>
          <w:b/>
          <w:sz w:val="32"/>
          <w:szCs w:val="32"/>
        </w:rPr>
        <w:t>бумажной фабрики</w:t>
      </w:r>
      <w:r w:rsidRPr="00C040D5">
        <w:rPr>
          <w:rFonts w:ascii="Times New Roman" w:hAnsi="Times New Roman"/>
          <w:sz w:val="32"/>
          <w:szCs w:val="32"/>
        </w:rPr>
        <w:t xml:space="preserve">, </w:t>
      </w:r>
      <w:r w:rsidRPr="00C040D5">
        <w:rPr>
          <w:rFonts w:ascii="Times New Roman" w:hAnsi="Times New Roman"/>
          <w:b/>
          <w:sz w:val="32"/>
          <w:szCs w:val="32"/>
        </w:rPr>
        <w:t>целлюлозной фабрики</w:t>
      </w:r>
      <w:r w:rsidRPr="00C040D5">
        <w:rPr>
          <w:rFonts w:ascii="Times New Roman" w:hAnsi="Times New Roman"/>
          <w:sz w:val="32"/>
          <w:szCs w:val="32"/>
        </w:rPr>
        <w:t xml:space="preserve">, </w:t>
      </w:r>
      <w:r w:rsidRPr="00C040D5">
        <w:rPr>
          <w:rFonts w:ascii="Times New Roman" w:hAnsi="Times New Roman"/>
          <w:b/>
          <w:sz w:val="32"/>
          <w:szCs w:val="32"/>
        </w:rPr>
        <w:t>деревообрабатывающего завода и центральной электрической станции в Кондопоге на реке Суне</w:t>
      </w:r>
      <w:r w:rsidRPr="00C040D5">
        <w:rPr>
          <w:rFonts w:ascii="Times New Roman" w:hAnsi="Times New Roman"/>
          <w:sz w:val="32"/>
          <w:szCs w:val="32"/>
        </w:rPr>
        <w:t>…».</w:t>
      </w: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 xml:space="preserve">Вопрос 2. </w:t>
      </w:r>
    </w:p>
    <w:p w:rsidR="00C040D5" w:rsidRPr="00C040D5" w:rsidRDefault="00C040D5" w:rsidP="00C040D5">
      <w:pPr>
        <w:jc w:val="both"/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sz w:val="32"/>
          <w:szCs w:val="32"/>
        </w:rPr>
        <w:t xml:space="preserve">19 июля 1923 года Карельский совнархоз утвердил образование строительной организации по сооружению ГЭС и бумажной фабрики – </w:t>
      </w:r>
      <w:proofErr w:type="spellStart"/>
      <w:r w:rsidRPr="00C040D5">
        <w:rPr>
          <w:rFonts w:ascii="Times New Roman" w:hAnsi="Times New Roman"/>
          <w:b/>
          <w:sz w:val="32"/>
          <w:szCs w:val="32"/>
        </w:rPr>
        <w:t>Кондострой</w:t>
      </w:r>
      <w:proofErr w:type="spellEnd"/>
      <w:r w:rsidRPr="00C040D5">
        <w:rPr>
          <w:rFonts w:ascii="Times New Roman" w:hAnsi="Times New Roman"/>
          <w:b/>
          <w:sz w:val="32"/>
          <w:szCs w:val="32"/>
        </w:rPr>
        <w:t>.</w:t>
      </w: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 xml:space="preserve">Вопрос 3  </w:t>
      </w: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1923 – 1929 гг.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b/>
          <w:sz w:val="32"/>
          <w:szCs w:val="32"/>
          <w:shd w:val="clear" w:color="auto" w:fill="FFFFFF"/>
        </w:rPr>
      </w:pPr>
      <w:r w:rsidRPr="00C040D5">
        <w:rPr>
          <w:b/>
          <w:sz w:val="32"/>
          <w:szCs w:val="32"/>
        </w:rPr>
        <w:t>Вопрос 4.</w:t>
      </w:r>
      <w:r w:rsidRPr="00C040D5">
        <w:rPr>
          <w:b/>
          <w:sz w:val="32"/>
          <w:szCs w:val="32"/>
          <w:shd w:val="clear" w:color="auto" w:fill="FFFFFF"/>
        </w:rPr>
        <w:t xml:space="preserve"> 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proofErr w:type="gramStart"/>
      <w:r w:rsidRPr="00C040D5">
        <w:rPr>
          <w:sz w:val="32"/>
          <w:szCs w:val="32"/>
          <w:shd w:val="clear" w:color="auto" w:fill="FFFFFF"/>
        </w:rPr>
        <w:t>С марта </w:t>
      </w:r>
      <w:hyperlink r:id="rId5" w:tooltip="1915 год" w:history="1">
        <w:r w:rsidRPr="00C040D5">
          <w:rPr>
            <w:rStyle w:val="a3"/>
            <w:color w:val="auto"/>
            <w:sz w:val="32"/>
            <w:szCs w:val="32"/>
            <w:u w:val="none"/>
            <w:shd w:val="clear" w:color="auto" w:fill="FFFFFF"/>
          </w:rPr>
          <w:t>1915 года</w:t>
        </w:r>
      </w:hyperlink>
      <w:r w:rsidRPr="00C040D5">
        <w:rPr>
          <w:sz w:val="32"/>
          <w:szCs w:val="32"/>
          <w:shd w:val="clear" w:color="auto" w:fill="FFFFFF"/>
        </w:rPr>
        <w:t> по ноябрь </w:t>
      </w:r>
      <w:hyperlink r:id="rId6" w:tooltip="1916 год" w:history="1">
        <w:r w:rsidRPr="00C040D5">
          <w:rPr>
            <w:rStyle w:val="a3"/>
            <w:color w:val="auto"/>
            <w:sz w:val="32"/>
            <w:szCs w:val="32"/>
            <w:u w:val="none"/>
            <w:shd w:val="clear" w:color="auto" w:fill="FFFFFF"/>
          </w:rPr>
          <w:t>1916 года</w:t>
        </w:r>
      </w:hyperlink>
      <w:r w:rsidRPr="00C040D5">
        <w:rPr>
          <w:sz w:val="32"/>
          <w:szCs w:val="32"/>
          <w:shd w:val="clear" w:color="auto" w:fill="FFFFFF"/>
        </w:rPr>
        <w:t> строилась </w:t>
      </w:r>
      <w:hyperlink r:id="rId7" w:tooltip="Мурманская железная дорога" w:history="1">
        <w:r w:rsidRPr="00C040D5">
          <w:rPr>
            <w:rStyle w:val="a3"/>
            <w:color w:val="auto"/>
            <w:sz w:val="32"/>
            <w:szCs w:val="32"/>
            <w:u w:val="none"/>
            <w:shd w:val="clear" w:color="auto" w:fill="FFFFFF"/>
          </w:rPr>
          <w:t>государственная железная дорога</w:t>
        </w:r>
      </w:hyperlink>
      <w:r w:rsidRPr="00C040D5">
        <w:rPr>
          <w:sz w:val="32"/>
          <w:szCs w:val="32"/>
          <w:shd w:val="clear" w:color="auto" w:fill="FFFFFF"/>
        </w:rPr>
        <w:t> от станции </w:t>
      </w:r>
      <w:hyperlink r:id="rId8" w:tooltip="Петрозаводск (станция)" w:history="1">
        <w:r w:rsidRPr="00C040D5">
          <w:rPr>
            <w:rStyle w:val="a3"/>
            <w:color w:val="auto"/>
            <w:sz w:val="32"/>
            <w:szCs w:val="32"/>
            <w:u w:val="none"/>
            <w:shd w:val="clear" w:color="auto" w:fill="FFFFFF"/>
          </w:rPr>
          <w:t>Петрозаводск</w:t>
        </w:r>
      </w:hyperlink>
      <w:r w:rsidRPr="00C040D5">
        <w:rPr>
          <w:sz w:val="32"/>
          <w:szCs w:val="32"/>
          <w:shd w:val="clear" w:color="auto" w:fill="FFFFFF"/>
        </w:rPr>
        <w:t xml:space="preserve"> к незамерзающему порту на </w:t>
      </w:r>
      <w:proofErr w:type="spellStart"/>
      <w:r w:rsidRPr="00C040D5">
        <w:rPr>
          <w:sz w:val="32"/>
          <w:szCs w:val="32"/>
          <w:shd w:val="clear" w:color="auto" w:fill="FFFFFF"/>
        </w:rPr>
        <w:t>Мурмане</w:t>
      </w:r>
      <w:proofErr w:type="spellEnd"/>
      <w:r w:rsidRPr="00C040D5">
        <w:rPr>
          <w:sz w:val="32"/>
          <w:szCs w:val="32"/>
          <w:shd w:val="clear" w:color="auto" w:fill="FFFFFF"/>
        </w:rPr>
        <w:t> — будущие станция и город </w:t>
      </w:r>
      <w:proofErr w:type="spellStart"/>
      <w:r w:rsidRPr="00C040D5">
        <w:rPr>
          <w:sz w:val="32"/>
          <w:szCs w:val="32"/>
        </w:rPr>
        <w:fldChar w:fldCharType="begin"/>
      </w:r>
      <w:r w:rsidRPr="00C040D5">
        <w:rPr>
          <w:sz w:val="32"/>
          <w:szCs w:val="32"/>
        </w:rPr>
        <w:instrText xml:space="preserve"> HYPERLINK "https://ru.wikipedia.org/wiki/%D0%9C%D1%83%D1%80%D0%BC%D0%B0%D0%BD%D1%81%D0%BA" \o "" </w:instrText>
      </w:r>
      <w:r w:rsidRPr="00C040D5">
        <w:rPr>
          <w:sz w:val="32"/>
          <w:szCs w:val="32"/>
        </w:rPr>
        <w:fldChar w:fldCharType="separate"/>
      </w:r>
      <w:r w:rsidRPr="00C040D5">
        <w:rPr>
          <w:rStyle w:val="a3"/>
          <w:color w:val="auto"/>
          <w:sz w:val="32"/>
          <w:szCs w:val="32"/>
          <w:u w:val="none"/>
          <w:shd w:val="clear" w:color="auto" w:fill="FFFFFF"/>
        </w:rPr>
        <w:t>Романов-на-Мурмане</w:t>
      </w:r>
      <w:proofErr w:type="spellEnd"/>
      <w:r w:rsidRPr="00C040D5">
        <w:rPr>
          <w:sz w:val="32"/>
          <w:szCs w:val="32"/>
        </w:rPr>
        <w:fldChar w:fldCharType="end"/>
      </w:r>
      <w:r w:rsidRPr="00C040D5">
        <w:rPr>
          <w:sz w:val="32"/>
          <w:szCs w:val="32"/>
          <w:shd w:val="clear" w:color="auto" w:fill="FFFFFF"/>
        </w:rPr>
        <w:t xml:space="preserve">. Тогда же </w:t>
      </w:r>
      <w:r w:rsidRPr="00C040D5">
        <w:rPr>
          <w:sz w:val="32"/>
          <w:szCs w:val="32"/>
        </w:rPr>
        <w:t xml:space="preserve">была построена </w:t>
      </w:r>
      <w:r w:rsidRPr="00C040D5">
        <w:rPr>
          <w:b/>
          <w:sz w:val="32"/>
          <w:szCs w:val="32"/>
        </w:rPr>
        <w:t>Станция Кивач.</w:t>
      </w:r>
      <w:proofErr w:type="gramEnd"/>
      <w:r w:rsidRPr="00C040D5">
        <w:rPr>
          <w:sz w:val="32"/>
          <w:szCs w:val="32"/>
        </w:rPr>
        <w:t xml:space="preserve"> Станция была названа по имени водопада </w:t>
      </w:r>
      <w:hyperlink r:id="rId9" w:tooltip="Кивач" w:history="1">
        <w:r w:rsidRPr="00C040D5">
          <w:rPr>
            <w:rStyle w:val="a3"/>
            <w:color w:val="auto"/>
            <w:sz w:val="32"/>
            <w:szCs w:val="32"/>
            <w:u w:val="none"/>
          </w:rPr>
          <w:t>Кивач</w:t>
        </w:r>
      </w:hyperlink>
      <w:r w:rsidRPr="00C040D5">
        <w:rPr>
          <w:sz w:val="32"/>
          <w:szCs w:val="32"/>
        </w:rPr>
        <w:t>, находящемуся в 29 км от неё. В 1934 г. на разъезде Кивач построен вокзал. В </w:t>
      </w:r>
      <w:hyperlink r:id="rId10" w:tooltip="1952 год" w:history="1">
        <w:r w:rsidRPr="00C040D5">
          <w:rPr>
            <w:rStyle w:val="a3"/>
            <w:color w:val="auto"/>
            <w:sz w:val="32"/>
            <w:szCs w:val="32"/>
            <w:u w:val="none"/>
          </w:rPr>
          <w:t>1952 году</w:t>
        </w:r>
      </w:hyperlink>
      <w:r w:rsidRPr="00C040D5">
        <w:rPr>
          <w:sz w:val="32"/>
          <w:szCs w:val="32"/>
        </w:rPr>
        <w:t xml:space="preserve"> сдано в эксплуатацию </w:t>
      </w:r>
      <w:proofErr w:type="gramStart"/>
      <w:r w:rsidRPr="00C040D5">
        <w:rPr>
          <w:sz w:val="32"/>
          <w:szCs w:val="32"/>
        </w:rPr>
        <w:t>новое здание железнодорожного вокзала, действующее по сей</w:t>
      </w:r>
      <w:proofErr w:type="gramEnd"/>
      <w:r w:rsidRPr="00C040D5">
        <w:rPr>
          <w:sz w:val="32"/>
          <w:szCs w:val="32"/>
        </w:rPr>
        <w:t xml:space="preserve"> день.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hyperlink r:id="rId11" w:tooltip="25 августа" w:history="1">
        <w:r w:rsidRPr="00C040D5">
          <w:rPr>
            <w:rStyle w:val="a3"/>
            <w:color w:val="auto"/>
            <w:sz w:val="32"/>
            <w:szCs w:val="32"/>
            <w:u w:val="none"/>
          </w:rPr>
          <w:t>25 августа</w:t>
        </w:r>
      </w:hyperlink>
      <w:r w:rsidRPr="00C040D5">
        <w:rPr>
          <w:sz w:val="32"/>
          <w:szCs w:val="32"/>
        </w:rPr>
        <w:t> </w:t>
      </w:r>
      <w:hyperlink r:id="rId12" w:tooltip="1965 год" w:history="1">
        <w:r w:rsidRPr="00C040D5">
          <w:rPr>
            <w:rStyle w:val="a3"/>
            <w:color w:val="auto"/>
            <w:sz w:val="32"/>
            <w:szCs w:val="32"/>
            <w:u w:val="none"/>
          </w:rPr>
          <w:t>1965 года</w:t>
        </w:r>
      </w:hyperlink>
      <w:r w:rsidRPr="00C040D5">
        <w:rPr>
          <w:sz w:val="32"/>
          <w:szCs w:val="32"/>
        </w:rPr>
        <w:t> приказом </w:t>
      </w:r>
      <w:hyperlink r:id="rId13" w:tooltip="Министерство путей сообщения СССР" w:history="1">
        <w:r w:rsidRPr="00C040D5">
          <w:rPr>
            <w:rStyle w:val="a3"/>
            <w:color w:val="auto"/>
            <w:sz w:val="32"/>
            <w:szCs w:val="32"/>
            <w:u w:val="none"/>
          </w:rPr>
          <w:t>Министерства путей сообщения СССР</w:t>
        </w:r>
      </w:hyperlink>
      <w:r w:rsidRPr="00C040D5">
        <w:rPr>
          <w:sz w:val="32"/>
          <w:szCs w:val="32"/>
        </w:rPr>
        <w:t> станция «Кивач» была переименована в станцию «Кондопога».</w:t>
      </w: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Вопрос 5</w:t>
      </w:r>
    </w:p>
    <w:p w:rsidR="00C040D5" w:rsidRPr="00C040D5" w:rsidRDefault="00C040D5" w:rsidP="00C040D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</w:pPr>
      <w:r w:rsidRPr="00C040D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27 апреля 1935 — Президиум </w:t>
      </w:r>
      <w:hyperlink r:id="rId14" w:tooltip="ЦИК СССР" w:history="1">
        <w:r w:rsidRPr="00C040D5">
          <w:rPr>
            <w:rStyle w:val="a3"/>
            <w:rFonts w:ascii="Times New Roman" w:eastAsia="Times New Roman" w:hAnsi="Times New Roman"/>
            <w:color w:val="auto"/>
            <w:sz w:val="32"/>
            <w:szCs w:val="32"/>
            <w:u w:val="none"/>
            <w:lang w:eastAsia="ru-RU"/>
          </w:rPr>
          <w:t>ЦИК СССР</w:t>
        </w:r>
      </w:hyperlink>
      <w:r w:rsidRPr="00C040D5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C040D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присвоил предприятию имя </w:t>
      </w:r>
      <w:hyperlink r:id="rId15" w:tooltip="" w:history="1">
        <w:r w:rsidRPr="00C040D5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С. М. Кирова</w:t>
        </w:r>
      </w:hyperlink>
      <w:r w:rsidRPr="00C040D5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C040D5" w:rsidRPr="00C040D5" w:rsidRDefault="00C040D5" w:rsidP="00C040D5">
      <w:pPr>
        <w:pStyle w:val="a5"/>
        <w:keepNext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C040D5" w:rsidRPr="00C040D5" w:rsidRDefault="00C040D5" w:rsidP="00C040D5">
      <w:pPr>
        <w:pStyle w:val="a5"/>
        <w:keepNext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Вопрос 6.</w:t>
      </w:r>
    </w:p>
    <w:p w:rsidR="00C040D5" w:rsidRPr="00C040D5" w:rsidRDefault="00C040D5" w:rsidP="00C040D5">
      <w:pPr>
        <w:pStyle w:val="a5"/>
        <w:keepNext/>
        <w:ind w:left="0"/>
        <w:jc w:val="both"/>
        <w:rPr>
          <w:rFonts w:ascii="Times New Roman" w:hAnsi="Times New Roman"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 xml:space="preserve"> </w:t>
      </w:r>
      <w:r w:rsidRPr="00C040D5">
        <w:rPr>
          <w:rFonts w:ascii="Times New Roman" w:hAnsi="Times New Roman"/>
          <w:sz w:val="32"/>
          <w:szCs w:val="32"/>
        </w:rPr>
        <w:t>Первые улицы Кондопоги:</w:t>
      </w:r>
    </w:p>
    <w:p w:rsidR="00C040D5" w:rsidRPr="00C040D5" w:rsidRDefault="00C040D5" w:rsidP="00C040D5">
      <w:pPr>
        <w:pStyle w:val="a5"/>
        <w:keepNext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Комсомольская</w:t>
      </w:r>
    </w:p>
    <w:p w:rsidR="00C040D5" w:rsidRPr="00C040D5" w:rsidRDefault="00C040D5" w:rsidP="00C040D5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Пролетарская</w:t>
      </w:r>
    </w:p>
    <w:p w:rsidR="00C040D5" w:rsidRPr="00C040D5" w:rsidRDefault="00C040D5" w:rsidP="00C040D5">
      <w:pPr>
        <w:pStyle w:val="a5"/>
        <w:keepNext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Коммунальная</w:t>
      </w: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Вопрос 7.</w:t>
      </w:r>
    </w:p>
    <w:p w:rsidR="00C040D5" w:rsidRPr="00C040D5" w:rsidRDefault="00C040D5" w:rsidP="00C040D5">
      <w:pPr>
        <w:rPr>
          <w:rFonts w:ascii="Times New Roman" w:hAnsi="Times New Roman"/>
          <w:sz w:val="32"/>
          <w:szCs w:val="32"/>
        </w:rPr>
      </w:pPr>
      <w:r w:rsidRPr="00C040D5">
        <w:rPr>
          <w:rFonts w:ascii="Times New Roman" w:hAnsi="Times New Roman"/>
          <w:sz w:val="32"/>
          <w:szCs w:val="32"/>
        </w:rPr>
        <w:t xml:space="preserve">Улица </w:t>
      </w:r>
      <w:r w:rsidRPr="00C040D5">
        <w:rPr>
          <w:rFonts w:ascii="Times New Roman" w:hAnsi="Times New Roman"/>
          <w:b/>
          <w:sz w:val="32"/>
          <w:szCs w:val="32"/>
        </w:rPr>
        <w:t>Свободы</w:t>
      </w:r>
      <w:r w:rsidRPr="00C040D5">
        <w:rPr>
          <w:rFonts w:ascii="Times New Roman" w:hAnsi="Times New Roman"/>
          <w:sz w:val="32"/>
          <w:szCs w:val="32"/>
        </w:rPr>
        <w:t xml:space="preserve"> переименована </w:t>
      </w:r>
      <w:r w:rsidRPr="00C040D5">
        <w:rPr>
          <w:rFonts w:ascii="Times New Roman" w:hAnsi="Times New Roman"/>
          <w:b/>
          <w:sz w:val="32"/>
          <w:szCs w:val="32"/>
        </w:rPr>
        <w:t>в ул. Советов.</w:t>
      </w: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sz w:val="32"/>
          <w:szCs w:val="32"/>
        </w:rPr>
        <w:t xml:space="preserve">Улица </w:t>
      </w:r>
      <w:r w:rsidRPr="00C040D5">
        <w:rPr>
          <w:rFonts w:ascii="Times New Roman" w:hAnsi="Times New Roman"/>
          <w:b/>
          <w:sz w:val="32"/>
          <w:szCs w:val="32"/>
        </w:rPr>
        <w:t>1 Мая</w:t>
      </w:r>
      <w:r w:rsidRPr="00C040D5">
        <w:rPr>
          <w:rFonts w:ascii="Times New Roman" w:hAnsi="Times New Roman"/>
          <w:sz w:val="32"/>
          <w:szCs w:val="32"/>
        </w:rPr>
        <w:t xml:space="preserve"> стала частью </w:t>
      </w:r>
      <w:r w:rsidRPr="00C040D5">
        <w:rPr>
          <w:rFonts w:ascii="Times New Roman" w:hAnsi="Times New Roman"/>
          <w:b/>
          <w:sz w:val="32"/>
          <w:szCs w:val="32"/>
        </w:rPr>
        <w:t>ул. Пролетарской.</w:t>
      </w: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sz w:val="32"/>
          <w:szCs w:val="32"/>
        </w:rPr>
        <w:t xml:space="preserve">Улица </w:t>
      </w:r>
      <w:r w:rsidRPr="00C040D5">
        <w:rPr>
          <w:rFonts w:ascii="Times New Roman" w:hAnsi="Times New Roman"/>
          <w:b/>
          <w:sz w:val="32"/>
          <w:szCs w:val="32"/>
        </w:rPr>
        <w:t>Новая</w:t>
      </w:r>
      <w:r w:rsidRPr="00C040D5">
        <w:rPr>
          <w:rFonts w:ascii="Times New Roman" w:hAnsi="Times New Roman"/>
          <w:sz w:val="32"/>
          <w:szCs w:val="32"/>
        </w:rPr>
        <w:t xml:space="preserve"> переросла в проспект </w:t>
      </w:r>
      <w:r w:rsidRPr="00C040D5">
        <w:rPr>
          <w:rFonts w:ascii="Times New Roman" w:hAnsi="Times New Roman"/>
          <w:b/>
          <w:sz w:val="32"/>
          <w:szCs w:val="32"/>
        </w:rPr>
        <w:t>Калинина.</w:t>
      </w:r>
    </w:p>
    <w:p w:rsidR="00C040D5" w:rsidRDefault="00C040D5" w:rsidP="00C040D5">
      <w:pPr>
        <w:rPr>
          <w:rFonts w:ascii="Times New Roman" w:hAnsi="Times New Roman"/>
          <w:b/>
          <w:sz w:val="32"/>
          <w:szCs w:val="32"/>
        </w:rPr>
      </w:pPr>
    </w:p>
    <w:p w:rsidR="00C040D5" w:rsidRPr="00C040D5" w:rsidRDefault="00C040D5" w:rsidP="00C040D5">
      <w:pPr>
        <w:rPr>
          <w:rFonts w:ascii="Times New Roman" w:hAnsi="Times New Roman"/>
          <w:b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 xml:space="preserve">Вопрос 8. </w:t>
      </w:r>
    </w:p>
    <w:p w:rsidR="00C040D5" w:rsidRPr="00C040D5" w:rsidRDefault="00C040D5" w:rsidP="00C040D5">
      <w:pPr>
        <w:rPr>
          <w:rFonts w:ascii="Times New Roman" w:hAnsi="Times New Roman"/>
          <w:sz w:val="32"/>
          <w:szCs w:val="32"/>
        </w:rPr>
      </w:pPr>
      <w:r w:rsidRPr="00C040D5">
        <w:rPr>
          <w:rFonts w:ascii="Times New Roman" w:hAnsi="Times New Roman"/>
          <w:b/>
          <w:sz w:val="32"/>
          <w:szCs w:val="32"/>
        </w:rPr>
        <w:t>В сентябре 1960 г</w:t>
      </w:r>
      <w:r w:rsidRPr="00C040D5">
        <w:rPr>
          <w:rFonts w:ascii="Times New Roman" w:hAnsi="Times New Roman"/>
          <w:sz w:val="32"/>
          <w:szCs w:val="32"/>
        </w:rPr>
        <w:t>.– Кондопога объявляется Всесоюзной ударной комсомольской стройкой.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b/>
          <w:sz w:val="32"/>
          <w:szCs w:val="32"/>
        </w:rPr>
      </w:pPr>
      <w:r w:rsidRPr="00C040D5">
        <w:rPr>
          <w:b/>
          <w:sz w:val="32"/>
          <w:szCs w:val="32"/>
        </w:rPr>
        <w:t xml:space="preserve">Вопрос 9. 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b/>
          <w:sz w:val="32"/>
          <w:szCs w:val="32"/>
        </w:rPr>
      </w:pPr>
      <w:r w:rsidRPr="00C040D5">
        <w:rPr>
          <w:b/>
          <w:sz w:val="32"/>
          <w:szCs w:val="32"/>
        </w:rPr>
        <w:t>Сквер получил название «Пионерский»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b/>
          <w:sz w:val="32"/>
          <w:szCs w:val="32"/>
        </w:rPr>
      </w:pPr>
      <w:r w:rsidRPr="00C040D5">
        <w:rPr>
          <w:b/>
          <w:sz w:val="32"/>
          <w:szCs w:val="32"/>
        </w:rPr>
        <w:t>Вопрос10.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C040D5">
        <w:rPr>
          <w:sz w:val="32"/>
          <w:szCs w:val="32"/>
        </w:rPr>
        <w:t xml:space="preserve">3.Памятный знак М.И.Калинину, установленный в честь 100-летия выдающегося политического деятеля, посетившего </w:t>
      </w:r>
      <w:proofErr w:type="spellStart"/>
      <w:r w:rsidRPr="00C040D5">
        <w:rPr>
          <w:sz w:val="32"/>
          <w:szCs w:val="32"/>
        </w:rPr>
        <w:t>Кондострой</w:t>
      </w:r>
      <w:proofErr w:type="spellEnd"/>
      <w:r w:rsidRPr="00C040D5">
        <w:rPr>
          <w:sz w:val="32"/>
          <w:szCs w:val="32"/>
        </w:rPr>
        <w:t xml:space="preserve"> в 1924г. был заменён 5 июня 1988г. на памятник М.И.Калинину.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C040D5">
        <w:rPr>
          <w:sz w:val="32"/>
          <w:szCs w:val="32"/>
        </w:rPr>
        <w:t>5.Памятник В.И.Ленину, находившийся в сквере школы №7, в 1940-х годах был установлен около Дома Культуры бумажников, в настоящее время демонтирован.</w:t>
      </w: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</w:p>
    <w:p w:rsidR="00C040D5" w:rsidRPr="00C040D5" w:rsidRDefault="00C040D5" w:rsidP="00C040D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</w:p>
    <w:p w:rsidR="003F63BD" w:rsidRPr="00C040D5" w:rsidRDefault="003F63BD">
      <w:pPr>
        <w:rPr>
          <w:sz w:val="32"/>
          <w:szCs w:val="32"/>
        </w:rPr>
      </w:pPr>
    </w:p>
    <w:sectPr w:rsidR="003F63BD" w:rsidRPr="00C040D5" w:rsidSect="00C040D5">
      <w:pgSz w:w="16839" w:h="23814" w:code="8"/>
      <w:pgMar w:top="851" w:right="53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06F9A"/>
    <w:multiLevelType w:val="hybridMultilevel"/>
    <w:tmpl w:val="6340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0D5"/>
    <w:rsid w:val="003F63BD"/>
    <w:rsid w:val="00C0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4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2%D1%80%D0%BE%D0%B7%D0%B0%D0%B2%D0%BE%D0%B4%D1%81%D0%BA_(%D1%81%D1%82%D0%B0%D0%BD%D1%86%D0%B8%D1%8F)" TargetMode="External"/><Relationship Id="rId13" Type="http://schemas.openxmlformats.org/officeDocument/2006/relationships/hyperlink" Target="https://ru.wikipedia.org/wiki/%D0%9C%D0%B8%D0%BD%D0%B8%D1%81%D1%82%D0%B5%D1%80%D1%81%D1%82%D0%B2%D0%BE_%D0%BF%D1%83%D1%82%D0%B5%D0%B9_%D1%81%D0%BE%D0%BE%D0%B1%D1%89%D0%B5%D0%BD%D0%B8%D1%8F_%D0%A1%D0%A1%D0%A1%D0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1%80%D0%BC%D0%B0%D0%BD%D1%81%D0%BA%D0%B0%D1%8F_%D0%B6%D0%B5%D0%BB%D0%B5%D0%B7%D0%BD%D0%B0%D1%8F_%D0%B4%D0%BE%D1%80%D0%BE%D0%B3%D0%B0" TargetMode="External"/><Relationship Id="rId12" Type="http://schemas.openxmlformats.org/officeDocument/2006/relationships/hyperlink" Target="https://ru.wikipedia.org/wiki/1965_%D0%B3%D0%BE%D0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16_%D0%B3%D0%BE%D0%B4" TargetMode="External"/><Relationship Id="rId11" Type="http://schemas.openxmlformats.org/officeDocument/2006/relationships/hyperlink" Target="https://ru.wikipedia.org/wiki/25_%D0%B0%D0%B2%D0%B3%D1%83%D1%81%D1%82%D0%B0" TargetMode="External"/><Relationship Id="rId5" Type="http://schemas.openxmlformats.org/officeDocument/2006/relationships/hyperlink" Target="https://ru.wikipedia.org/wiki/1915_%D0%B3%D0%BE%D0%B4" TargetMode="External"/><Relationship Id="rId15" Type="http://schemas.openxmlformats.org/officeDocument/2006/relationships/hyperlink" Target="https://ru.wikipedia.org/wiki/%D0%9A%D0%B8%D1%80%D0%BE%D0%B2,_%D0%A1%D0%B5%D1%80%D0%B3%D0%B5%D0%B9_%D0%9C%D0%B8%D1%80%D0%BE%D0%BD%D0%BE%D0%B2%D0%B8%D1%87" TargetMode="External"/><Relationship Id="rId10" Type="http://schemas.openxmlformats.org/officeDocument/2006/relationships/hyperlink" Target="https://ru.wikipedia.org/wiki/1952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0%B2%D0%B0%D1%87" TargetMode="External"/><Relationship Id="rId14" Type="http://schemas.openxmlformats.org/officeDocument/2006/relationships/hyperlink" Target="https://ru.wikipedia.org/wiki/%D0%A6%D0%98%D0%9A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2946</Characters>
  <Application>Microsoft Office Word</Application>
  <DocSecurity>0</DocSecurity>
  <Lines>24</Lines>
  <Paragraphs>6</Paragraphs>
  <ScaleCrop>false</ScaleCrop>
  <Company>DG Win&amp;Soft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2019-06-26T07:49:00Z</cp:lastPrinted>
  <dcterms:created xsi:type="dcterms:W3CDTF">2019-06-26T07:44:00Z</dcterms:created>
  <dcterms:modified xsi:type="dcterms:W3CDTF">2019-06-26T07:53:00Z</dcterms:modified>
</cp:coreProperties>
</file>