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6D6537" w:rsidRDefault="00A417AF" w:rsidP="002A602A">
      <w:pPr>
        <w:rPr>
          <w:rFonts w:ascii="Times New Roman" w:hAnsi="Times New Roman" w:cs="Times New Roman"/>
          <w:lang w:eastAsia="ru-RU"/>
        </w:rPr>
      </w:pPr>
      <w:r w:rsidRPr="006D65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537">
        <w:rPr>
          <w:rFonts w:ascii="Times New Roman" w:hAnsi="Times New Roman" w:cs="Times New Roman"/>
          <w:lang w:eastAsia="ru-RU"/>
        </w:rPr>
        <w:t xml:space="preserve">Пресс-релиз.                                </w:t>
      </w:r>
      <w:r w:rsidRPr="006D6537">
        <w:rPr>
          <w:rFonts w:ascii="Times New Roman" w:hAnsi="Times New Roman" w:cs="Times New Roman"/>
          <w:b/>
          <w:lang w:eastAsia="ru-RU"/>
        </w:rPr>
        <w:t>(0+)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C06466" w:rsidRPr="00DD1FB9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E30C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Путешествие Деда</w:t>
      </w:r>
      <w:r w:rsidR="00CD49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E30C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Мороза</w:t>
      </w:r>
      <w:r w:rsidR="001D67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C06466" w:rsidRDefault="00E30C91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3524EF">
        <w:rPr>
          <w:rFonts w:ascii="Times New Roman" w:eastAsia="Times New Roman" w:hAnsi="Times New Roman" w:cs="Times New Roman"/>
          <w:b/>
          <w:sz w:val="24"/>
          <w:szCs w:val="24"/>
        </w:rPr>
        <w:t>декабря 2022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 w:rsidRPr="00C0646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FB9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4EF">
        <w:rPr>
          <w:rFonts w:ascii="Times New Roman" w:eastAsia="Times New Roman" w:hAnsi="Times New Roman" w:cs="Times New Roman"/>
          <w:b/>
          <w:sz w:val="24"/>
          <w:szCs w:val="24"/>
        </w:rPr>
        <w:t>10 января 2023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F7BF3" w:rsidRDefault="003524EF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06466" w:rsidRPr="000F7BF3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E30C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12 </w:t>
      </w:r>
      <w:r w:rsidR="003524EF">
        <w:rPr>
          <w:rFonts w:ascii="Times New Roman" w:eastAsia="Times New Roman" w:hAnsi="Times New Roman" w:cs="Times New Roman"/>
          <w:color w:val="C00000"/>
          <w:sz w:val="24"/>
          <w:szCs w:val="24"/>
        </w:rPr>
        <w:t>декабря 2022</w:t>
      </w:r>
      <w:r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24EF">
        <w:rPr>
          <w:rFonts w:ascii="Times New Roman" w:eastAsia="Times New Roman" w:hAnsi="Times New Roman" w:cs="Times New Roman"/>
          <w:sz w:val="24"/>
          <w:szCs w:val="24"/>
        </w:rPr>
        <w:t>понедельник)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E30C9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12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E30C9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декабря 2022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04594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E30C9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10 января</w:t>
      </w:r>
      <w:r w:rsidR="00A81B2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3524EF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2023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="00F53B2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="003524EF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Выходные: </w:t>
      </w:r>
      <w:r w:rsidR="003524EF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пятница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="00E30C91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  <w:r w:rsidR="00E30C91" w:rsidRPr="00E30C91">
        <w:t xml:space="preserve"> </w:t>
      </w:r>
      <w:r w:rsidR="00E30C91" w:rsidRPr="00E30C91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kondmus</w:t>
      </w:r>
      <w:r w:rsidR="00E30C91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ru-RU"/>
        </w:rPr>
        <w:t>eum</w:t>
      </w:r>
      <w:r w:rsidR="00E30C91" w:rsidRPr="00E30C91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@yandex.ru               </w:t>
      </w:r>
    </w:p>
    <w:p w:rsidR="00C06466" w:rsidRPr="006D6537" w:rsidRDefault="00C06466" w:rsidP="006D6537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3524EF"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3524EF"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4EF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3524EF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6D6537" w:rsidRPr="008128A3">
          <w:rPr>
            <w:rStyle w:val="a8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  <w:r w:rsidR="003524E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D6537" w:rsidRPr="006D653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http://kondmus.karelia.ru/</w:t>
      </w:r>
    </w:p>
    <w:p w:rsidR="003B6A3B" w:rsidRDefault="003B6A3B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CD4998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A0111E" w:rsidRPr="003B6A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4998">
        <w:rPr>
          <w:rFonts w:ascii="Times New Roman" w:eastAsia="Times New Roman" w:hAnsi="Times New Roman" w:cs="Times New Roman"/>
          <w:sz w:val="24"/>
          <w:szCs w:val="24"/>
        </w:rPr>
        <w:t>овогодними праздниками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открылась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998">
        <w:rPr>
          <w:rFonts w:ascii="Times New Roman" w:eastAsia="Times New Roman" w:hAnsi="Times New Roman" w:cs="Times New Roman"/>
          <w:sz w:val="24"/>
          <w:szCs w:val="24"/>
        </w:rPr>
        <w:t xml:space="preserve"> выставка «Путешествие Деда Мороза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C8"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C5D" w:rsidRDefault="00B9478E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выставке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9F4C5D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 xml:space="preserve"> предметов из фондовых коллекций </w:t>
      </w:r>
      <w:proofErr w:type="spellStart"/>
      <w:r w:rsidR="006D6537">
        <w:rPr>
          <w:rFonts w:ascii="Times New Roman" w:eastAsia="Times New Roman" w:hAnsi="Times New Roman" w:cs="Times New Roman"/>
          <w:sz w:val="24"/>
          <w:szCs w:val="24"/>
        </w:rPr>
        <w:t>кондопожс</w:t>
      </w:r>
      <w:r w:rsidR="009F4C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9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4EF">
        <w:rPr>
          <w:rFonts w:ascii="Times New Roman" w:eastAsia="Times New Roman" w:hAnsi="Times New Roman" w:cs="Times New Roman"/>
          <w:sz w:val="24"/>
          <w:szCs w:val="24"/>
        </w:rPr>
        <w:t>музея.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5D">
        <w:rPr>
          <w:rFonts w:ascii="Times New Roman" w:eastAsia="Times New Roman" w:hAnsi="Times New Roman" w:cs="Times New Roman"/>
          <w:sz w:val="24"/>
          <w:szCs w:val="24"/>
        </w:rPr>
        <w:t>В экспозиции   можно будет увидеть самые разные ёлочные игрушки из стекла, ваты, картона, пластмассы, бумаги, в том числе производства кондопожской фабрики игрушек.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4C5D">
        <w:rPr>
          <w:rFonts w:ascii="Times New Roman" w:eastAsia="Times New Roman" w:hAnsi="Times New Roman" w:cs="Times New Roman"/>
          <w:sz w:val="24"/>
          <w:szCs w:val="24"/>
        </w:rPr>
        <w:t>отовыставка представляет фоторепортаж о «путешествии Деда Мороза» по некоторым регионам северо-запада.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5D">
        <w:rPr>
          <w:rFonts w:ascii="Times New Roman" w:eastAsia="Times New Roman" w:hAnsi="Times New Roman" w:cs="Times New Roman"/>
          <w:sz w:val="24"/>
          <w:szCs w:val="24"/>
        </w:rPr>
        <w:t>Игрушки Дедов Морозов производились на фабрике игрушек в г.Кондопоге; фабрика существовала с середины 1950-х годов до 1996 года. За это время сменились три поколения Дедов Морозов: - по технологии папье-маше; - из прессованных опилок; - из полиэтилена. Игрушки отправляли во все республики СССР и Финляндию.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5D">
        <w:rPr>
          <w:rFonts w:ascii="Times New Roman" w:eastAsia="Times New Roman" w:hAnsi="Times New Roman" w:cs="Times New Roman"/>
          <w:sz w:val="24"/>
          <w:szCs w:val="24"/>
        </w:rPr>
        <w:t>Дед Мороз конца 50-х годов (сделанный из прессованных опилок) начал своё путешествие в Кон</w:t>
      </w:r>
      <w:r>
        <w:rPr>
          <w:rFonts w:ascii="Times New Roman" w:eastAsia="Times New Roman" w:hAnsi="Times New Roman" w:cs="Times New Roman"/>
          <w:sz w:val="24"/>
          <w:szCs w:val="24"/>
        </w:rPr>
        <w:t>допоге 12 декабря 2009 года от М</w:t>
      </w:r>
      <w:r w:rsidRPr="009F4C5D">
        <w:rPr>
          <w:rFonts w:ascii="Times New Roman" w:eastAsia="Times New Roman" w:hAnsi="Times New Roman" w:cs="Times New Roman"/>
          <w:sz w:val="24"/>
          <w:szCs w:val="24"/>
        </w:rPr>
        <w:t>узея Кондопожского края и фабрики игрушек, на которой он родился. На территории Кондопожского района Дед Мороз посетил старинное село Спасскую Губу и некоторые достопримечательные места: водопад Кивач, каньон в Гирвасе и т.д.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5D">
        <w:rPr>
          <w:rFonts w:ascii="Times New Roman" w:eastAsia="Times New Roman" w:hAnsi="Times New Roman" w:cs="Times New Roman"/>
          <w:sz w:val="24"/>
          <w:szCs w:val="24"/>
        </w:rPr>
        <w:t>Игрушка Деда Мороза «проехала» по маршруту Кондопога – Санкт-Петербург, заезжая во многие города и населённые пункты Карелии и Ленинградской области (Петрозаводск, Олонец, Старая Ладога, Кириши, Пушкин и др.) и фотографируясь на фоне узнаваемых (знаковых)  пейзажей и элементов ландшафта.</w:t>
      </w:r>
    </w:p>
    <w:p w:rsid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5D">
        <w:rPr>
          <w:rFonts w:ascii="Times New Roman" w:eastAsia="Times New Roman" w:hAnsi="Times New Roman" w:cs="Times New Roman"/>
          <w:sz w:val="24"/>
          <w:szCs w:val="24"/>
        </w:rPr>
        <w:t>Сказочный персонаж русского фольклора, которому посвящена фотовыставка В</w:t>
      </w:r>
      <w:r>
        <w:rPr>
          <w:rFonts w:ascii="Times New Roman" w:eastAsia="Times New Roman" w:hAnsi="Times New Roman" w:cs="Times New Roman"/>
          <w:sz w:val="24"/>
          <w:szCs w:val="24"/>
        </w:rPr>
        <w:t>адима Лурье, был передан в дар М</w:t>
      </w:r>
      <w:r w:rsidRPr="009F4C5D">
        <w:rPr>
          <w:rFonts w:ascii="Times New Roman" w:eastAsia="Times New Roman" w:hAnsi="Times New Roman" w:cs="Times New Roman"/>
          <w:sz w:val="24"/>
          <w:szCs w:val="24"/>
        </w:rPr>
        <w:t>узею Кондопожского края семьёй Милян из Кондопоги.</w:t>
      </w:r>
    </w:p>
    <w:p w:rsidR="009F4C5D" w:rsidRPr="009F4C5D" w:rsidRDefault="009F4C5D" w:rsidP="009F4C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Новогодние игрушки </w:t>
      </w:r>
      <w:r w:rsidRPr="009F4C5D">
        <w:rPr>
          <w:rFonts w:ascii="Times New Roman" w:eastAsia="Times New Roman" w:hAnsi="Times New Roman" w:cs="Times New Roman"/>
          <w:sz w:val="24"/>
          <w:szCs w:val="24"/>
        </w:rPr>
        <w:t>– это не просто новогодние украшения, а уникальное собрание настоящих свидетелей прошлого нашей страны, каждый из которых хранит свою удивительную историю.</w:t>
      </w:r>
    </w:p>
    <w:p w:rsidR="00C860C3" w:rsidRDefault="00C860C3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D0F" w:rsidRPr="000F7BF3" w:rsidRDefault="00805D0F" w:rsidP="000F7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B9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интересна широкому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805D0F" w:rsidRPr="000F7BF3" w:rsidRDefault="00805D0F" w:rsidP="00805D0F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C3" w:rsidRDefault="00C860C3" w:rsidP="00DD1FB9">
      <w:pPr>
        <w:spacing w:after="63" w:line="244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D9F" w:rsidRDefault="0076432E" w:rsidP="00C860C3">
      <w:r>
        <w:t xml:space="preserve"> </w:t>
      </w:r>
      <w:bookmarkStart w:id="0" w:name="_GoBack"/>
      <w:bookmarkEnd w:id="0"/>
    </w:p>
    <w:sectPr w:rsidR="00D52D9F" w:rsidSect="00DE3D0F">
      <w:headerReference w:type="even" r:id="rId8"/>
      <w:footerReference w:type="even" r:id="rId9"/>
      <w:footerReference w:type="default" r:id="rId10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56" w:rsidRDefault="00440D56" w:rsidP="00EF3117">
      <w:pPr>
        <w:spacing w:after="0" w:line="240" w:lineRule="auto"/>
      </w:pPr>
      <w:r>
        <w:separator/>
      </w:r>
    </w:p>
  </w:endnote>
  <w:endnote w:type="continuationSeparator" w:id="0">
    <w:p w:rsidR="00440D56" w:rsidRDefault="00440D56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440D56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440D56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56" w:rsidRDefault="00440D56" w:rsidP="00EF3117">
      <w:pPr>
        <w:spacing w:after="0" w:line="240" w:lineRule="auto"/>
      </w:pPr>
      <w:r>
        <w:separator/>
      </w:r>
    </w:p>
  </w:footnote>
  <w:footnote w:type="continuationSeparator" w:id="0">
    <w:p w:rsidR="00440D56" w:rsidRDefault="00440D56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440D56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45941"/>
    <w:rsid w:val="000F7BF3"/>
    <w:rsid w:val="001D67BE"/>
    <w:rsid w:val="00217909"/>
    <w:rsid w:val="00277B80"/>
    <w:rsid w:val="002A602A"/>
    <w:rsid w:val="002E1B00"/>
    <w:rsid w:val="003524EF"/>
    <w:rsid w:val="003B6A3B"/>
    <w:rsid w:val="0042175F"/>
    <w:rsid w:val="004250C8"/>
    <w:rsid w:val="00440D56"/>
    <w:rsid w:val="004830E7"/>
    <w:rsid w:val="004A4C1C"/>
    <w:rsid w:val="005E499C"/>
    <w:rsid w:val="006D6537"/>
    <w:rsid w:val="00712340"/>
    <w:rsid w:val="0076432E"/>
    <w:rsid w:val="00805D0F"/>
    <w:rsid w:val="00831230"/>
    <w:rsid w:val="008B68B5"/>
    <w:rsid w:val="008E7774"/>
    <w:rsid w:val="008F0F83"/>
    <w:rsid w:val="00950FB9"/>
    <w:rsid w:val="009563C6"/>
    <w:rsid w:val="009F4C5D"/>
    <w:rsid w:val="00A0111E"/>
    <w:rsid w:val="00A417AF"/>
    <w:rsid w:val="00A81B20"/>
    <w:rsid w:val="00AC470F"/>
    <w:rsid w:val="00B26197"/>
    <w:rsid w:val="00B3589C"/>
    <w:rsid w:val="00B9478E"/>
    <w:rsid w:val="00C06466"/>
    <w:rsid w:val="00C860C3"/>
    <w:rsid w:val="00CD4998"/>
    <w:rsid w:val="00D32C03"/>
    <w:rsid w:val="00D52D9F"/>
    <w:rsid w:val="00DB2EA0"/>
    <w:rsid w:val="00DD1FB9"/>
    <w:rsid w:val="00E30C91"/>
    <w:rsid w:val="00EF3117"/>
    <w:rsid w:val="00F03EF1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  <w:style w:type="character" w:styleId="a8">
    <w:name w:val="Hyperlink"/>
    <w:basedOn w:val="a0"/>
    <w:uiPriority w:val="99"/>
    <w:unhideWhenUsed/>
    <w:rsid w:val="006D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k.com/club49286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2016-11-30T07:51:00Z</dcterms:created>
  <dcterms:modified xsi:type="dcterms:W3CDTF">2022-12-23T08:33:00Z</dcterms:modified>
</cp:coreProperties>
</file>